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5E" w:rsidRPr="007A6B5E" w:rsidRDefault="007A6B5E" w:rsidP="007A6B5E">
      <w:pPr>
        <w:spacing w:line="580" w:lineRule="exact"/>
        <w:jc w:val="left"/>
        <w:rPr>
          <w:rFonts w:ascii="黑体" w:eastAsia="黑体" w:hAnsi="黑体" w:cs="Times New Roman"/>
          <w:noProof w:val="0"/>
          <w:kern w:val="0"/>
          <w:sz w:val="32"/>
          <w:szCs w:val="32"/>
        </w:rPr>
      </w:pPr>
      <w:r w:rsidRPr="007A6B5E">
        <w:rPr>
          <w:rFonts w:ascii="黑体" w:eastAsia="黑体" w:hAnsi="黑体" w:cs="Times New Roman" w:hint="eastAsia"/>
          <w:noProof w:val="0"/>
          <w:kern w:val="0"/>
          <w:sz w:val="32"/>
          <w:szCs w:val="32"/>
        </w:rPr>
        <w:t>附件1</w:t>
      </w:r>
    </w:p>
    <w:p w:rsidR="007A6B5E" w:rsidRPr="007A6B5E" w:rsidRDefault="007A6B5E" w:rsidP="007A6B5E">
      <w:pPr>
        <w:spacing w:line="580" w:lineRule="exact"/>
        <w:jc w:val="center"/>
        <w:rPr>
          <w:rFonts w:ascii="Times New Roman" w:eastAsia="方正小标宋简体" w:hAnsi="Times New Roman" w:cs="Times New Roman"/>
          <w:noProof w:val="0"/>
          <w:kern w:val="0"/>
          <w:sz w:val="44"/>
          <w:szCs w:val="44"/>
        </w:rPr>
      </w:pPr>
      <w:r w:rsidRPr="007A6B5E">
        <w:rPr>
          <w:rFonts w:ascii="Times New Roman" w:eastAsia="方正小标宋简体" w:hAnsi="Times New Roman" w:cs="Times New Roman"/>
          <w:noProof w:val="0"/>
          <w:kern w:val="0"/>
          <w:sz w:val="44"/>
          <w:szCs w:val="44"/>
        </w:rPr>
        <w:t>2017</w:t>
      </w:r>
      <w:r w:rsidRPr="007A6B5E">
        <w:rPr>
          <w:rFonts w:ascii="Times New Roman" w:eastAsia="方正小标宋简体" w:hAnsi="Times New Roman" w:cs="Times New Roman" w:hint="eastAsia"/>
          <w:noProof w:val="0"/>
          <w:kern w:val="0"/>
          <w:sz w:val="44"/>
          <w:szCs w:val="44"/>
        </w:rPr>
        <w:t>年机关所属事业单位公开招聘</w:t>
      </w:r>
    </w:p>
    <w:p w:rsidR="007A6B5E" w:rsidRPr="007A6B5E" w:rsidRDefault="007A6B5E" w:rsidP="007A6B5E">
      <w:pPr>
        <w:spacing w:line="580" w:lineRule="exact"/>
        <w:jc w:val="center"/>
        <w:rPr>
          <w:rFonts w:ascii="Times New Roman" w:eastAsia="方正小标宋简体" w:hAnsi="Times New Roman" w:cs="Times New Roman"/>
          <w:noProof w:val="0"/>
          <w:kern w:val="0"/>
          <w:sz w:val="44"/>
          <w:szCs w:val="44"/>
        </w:rPr>
      </w:pPr>
      <w:bookmarkStart w:id="0" w:name="_GoBack"/>
      <w:bookmarkEnd w:id="0"/>
      <w:r w:rsidRPr="007A6B5E">
        <w:rPr>
          <w:rFonts w:ascii="Times New Roman" w:eastAsia="方正小标宋简体" w:hAnsi="Times New Roman" w:cs="Times New Roman" w:hint="eastAsia"/>
          <w:noProof w:val="0"/>
          <w:kern w:val="0"/>
          <w:sz w:val="44"/>
          <w:szCs w:val="44"/>
        </w:rPr>
        <w:t>工作人员职位表</w:t>
      </w:r>
    </w:p>
    <w:p w:rsidR="007A6B5E" w:rsidRPr="007A6B5E" w:rsidRDefault="007A6B5E" w:rsidP="007A6B5E">
      <w:pPr>
        <w:spacing w:line="580" w:lineRule="exact"/>
        <w:jc w:val="center"/>
        <w:rPr>
          <w:rFonts w:ascii="Times New Roman" w:eastAsia="方正小标宋简体" w:hAnsi="Times New Roman" w:cs="Times New Roman"/>
          <w:noProof w:val="0"/>
          <w:kern w:val="0"/>
          <w:sz w:val="44"/>
          <w:szCs w:val="4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455"/>
        <w:gridCol w:w="1757"/>
        <w:gridCol w:w="795"/>
        <w:gridCol w:w="5244"/>
      </w:tblGrid>
      <w:tr w:rsidR="007A6B5E" w:rsidRPr="007A6B5E" w:rsidTr="00716AF6">
        <w:trPr>
          <w:trHeight w:val="94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</w:pP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</w:pP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所属部门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</w:pP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职位名称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</w:pP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招考人数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</w:pP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职</w:t>
            </w:r>
            <w:r w:rsidRPr="007A6B5E"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  <w:t xml:space="preserve">  </w:t>
            </w: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位</w:t>
            </w:r>
            <w:r w:rsidRPr="007A6B5E"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  <w:t xml:space="preserve">  </w:t>
            </w: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要</w:t>
            </w:r>
            <w:r w:rsidRPr="007A6B5E">
              <w:rPr>
                <w:rFonts w:ascii="Times New Roman" w:eastAsia="黑体" w:hAnsi="Times New Roman" w:cs="Times New Roman"/>
                <w:noProof w:val="0"/>
                <w:kern w:val="0"/>
                <w:sz w:val="28"/>
                <w:szCs w:val="28"/>
              </w:rPr>
              <w:t xml:space="preserve">  </w:t>
            </w:r>
            <w:r w:rsidRPr="007A6B5E">
              <w:rPr>
                <w:rFonts w:ascii="Times New Roman" w:eastAsia="黑体" w:hAnsi="Times New Roman" w:cs="Times New Roman" w:hint="eastAsia"/>
                <w:noProof w:val="0"/>
                <w:kern w:val="0"/>
                <w:sz w:val="28"/>
                <w:szCs w:val="28"/>
              </w:rPr>
              <w:t>求</w:t>
            </w:r>
          </w:p>
        </w:tc>
      </w:tr>
      <w:tr w:rsidR="007A6B5E" w:rsidRPr="007A6B5E" w:rsidTr="00716AF6">
        <w:trPr>
          <w:trHeight w:val="40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办公厅所属事业单位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机关信息中心信息技术运维</w:t>
            </w:r>
          </w:p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职位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  <w:t>1</w:t>
            </w: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人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rPr>
                <w:rFonts w:ascii="Times New Roman" w:eastAsia="仿宋_GB2312" w:hAnsi="Times New Roman" w:cs="Times New Roman"/>
                <w:noProof w:val="0"/>
                <w:color w:val="FF000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中共党员；计算机、通讯、网络或电子技术相关专业；全日制大学本科及以上学历，并具有相应学位；有一定的文字表达能力；有在机关、企事业单位从事信息化建设工作的优先。</w:t>
            </w:r>
          </w:p>
        </w:tc>
      </w:tr>
      <w:tr w:rsidR="007A6B5E" w:rsidRPr="007A6B5E" w:rsidTr="00716AF6">
        <w:trPr>
          <w:trHeight w:val="40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研究室所属事业单位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《北京人大》编辑部编辑职位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jc w:val="center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  <w:t>3</w:t>
            </w: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人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5E" w:rsidRPr="007A6B5E" w:rsidRDefault="007A6B5E" w:rsidP="007A6B5E">
            <w:pPr>
              <w:spacing w:line="580" w:lineRule="exact"/>
              <w:rPr>
                <w:rFonts w:ascii="Times New Roman" w:eastAsia="仿宋_GB2312" w:hAnsi="Times New Roman" w:cs="Times New Roman"/>
                <w:noProof w:val="0"/>
                <w:kern w:val="0"/>
                <w:sz w:val="32"/>
                <w:szCs w:val="32"/>
              </w:rPr>
            </w:pPr>
            <w:r w:rsidRPr="007A6B5E">
              <w:rPr>
                <w:rFonts w:ascii="Times New Roman" w:eastAsia="仿宋_GB2312" w:hAnsi="Times New Roman" w:cs="Times New Roman" w:hint="eastAsia"/>
                <w:noProof w:val="0"/>
                <w:kern w:val="0"/>
                <w:sz w:val="32"/>
                <w:szCs w:val="32"/>
              </w:rPr>
              <w:t>新闻、法学、中共党史、汉语言文学相关专业；全日制大学本科及以上学历，并具有相应学位；有较强的文字写作能力和沟通协调能力；能熟练操作计算机；有媒体记者或编辑工作经验的优先。</w:t>
            </w:r>
          </w:p>
        </w:tc>
      </w:tr>
    </w:tbl>
    <w:p w:rsidR="007A6B5E" w:rsidRPr="007A6B5E" w:rsidRDefault="007A6B5E" w:rsidP="007A6B5E">
      <w:pPr>
        <w:rPr>
          <w:rFonts w:ascii="Times New Roman" w:eastAsia="宋体" w:hAnsi="Times New Roman" w:cs="Times New Roman"/>
          <w:noProof w:val="0"/>
          <w:szCs w:val="24"/>
        </w:rPr>
      </w:pPr>
    </w:p>
    <w:p w:rsidR="007A6B5E" w:rsidRPr="007A6B5E" w:rsidRDefault="007A6B5E" w:rsidP="007A6B5E">
      <w:pPr>
        <w:rPr>
          <w:rFonts w:ascii="Times New Roman" w:eastAsia="宋体" w:hAnsi="Times New Roman" w:cs="Times New Roman"/>
          <w:noProof w:val="0"/>
          <w:szCs w:val="24"/>
        </w:rPr>
      </w:pPr>
    </w:p>
    <w:p w:rsidR="005579DC" w:rsidRDefault="005579DC"/>
    <w:sectPr w:rsidR="005579DC" w:rsidSect="00460896">
      <w:pgSz w:w="11906" w:h="16838" w:code="9"/>
      <w:pgMar w:top="2098" w:right="1418" w:bottom="1871" w:left="1418" w:header="851" w:footer="1418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9E"/>
    <w:rsid w:val="005579DC"/>
    <w:rsid w:val="007A6B5E"/>
    <w:rsid w:val="00DE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5DF93-F070-40DC-B18C-3DC13AA4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2017-08-31T06:11:00Z</dcterms:created>
  <dcterms:modified xsi:type="dcterms:W3CDTF">2017-08-31T06:13:00Z</dcterms:modified>
</cp:coreProperties>
</file>