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60" w:beforeAutospacing="0" w:after="900" w:afterAutospacing="0" w:line="375" w:lineRule="atLeast"/>
        <w:ind w:left="900" w:right="9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4"/>
          <w:rFonts w:hint="eastAsia" w:ascii="宋体" w:hAnsi="宋体" w:eastAsia="宋体" w:cs="宋体"/>
          <w:sz w:val="21"/>
          <w:szCs w:val="21"/>
        </w:rPr>
        <w:t>笔试人员名单</w:t>
      </w:r>
    </w:p>
    <w:tbl>
      <w:tblPr>
        <w:tblW w:w="442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30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程翔云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杜瑞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方彤妍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高丽霞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郭朝红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刘蕾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刘丽莉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卢飞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陆屹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孙永健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唐伟琼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唐媛媛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童芸菲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王会宁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王曦伟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王小园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魏爽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杨卫丽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杨振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姚寅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庾婧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曾琪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赵宇倩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20170124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721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F1491E"/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hint="eastAsia" w:ascii="微软雅黑" w:hAnsi="微软雅黑" w:eastAsia="微软雅黑" w:cs="微软雅黑"/>
      <w:color w:val="484849"/>
      <w:u w:val="none"/>
      <w:bdr w:val="none" w:color="auto" w:sz="0" w:space="0"/>
    </w:rPr>
  </w:style>
  <w:style w:type="character" w:styleId="6">
    <w:name w:val="Hyperlink"/>
    <w:basedOn w:val="3"/>
    <w:uiPriority w:val="0"/>
    <w:rPr>
      <w:rFonts w:hint="eastAsia" w:ascii="微软雅黑" w:hAnsi="微软雅黑" w:eastAsia="微软雅黑" w:cs="微软雅黑"/>
      <w:color w:val="484849"/>
      <w:u w:val="none"/>
      <w:bdr w:val="none" w:color="auto" w:sz="0" w:space="0"/>
    </w:rPr>
  </w:style>
  <w:style w:type="character" w:customStyle="1" w:styleId="8">
    <w:name w:val="qux"/>
    <w:basedOn w:val="3"/>
    <w:uiPriority w:val="0"/>
  </w:style>
  <w:style w:type="character" w:customStyle="1" w:styleId="9">
    <w:name w:val="now"/>
    <w:basedOn w:val="3"/>
    <w:uiPriority w:val="0"/>
  </w:style>
  <w:style w:type="character" w:customStyle="1" w:styleId="10">
    <w:name w:val="current"/>
    <w:basedOn w:val="3"/>
    <w:uiPriority w:val="0"/>
  </w:style>
  <w:style w:type="character" w:customStyle="1" w:styleId="11">
    <w:name w:val="hover75"/>
    <w:basedOn w:val="3"/>
    <w:uiPriority w:val="0"/>
    <w:rPr>
      <w:bdr w:val="single" w:color="1D78AA" w:sz="6" w:space="0"/>
      <w:shd w:val="clear" w:fill="1D78A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2017-06-05T14:03:20Z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